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6BD6" w14:textId="31816109" w:rsidR="00A90ECD" w:rsidRDefault="00A90ECD" w:rsidP="009F0EB9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56A37B69" w14:textId="6EB48A53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3224CEF7" w14:textId="0DB3A13F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DE69EC">
        <w:rPr>
          <w:rFonts w:ascii="Tahoma" w:hAnsi="Tahoma" w:cs="Tahoma"/>
        </w:rPr>
        <w:t>Nazwa jednostki:</w:t>
      </w:r>
      <w:r w:rsidR="00F95EDA">
        <w:rPr>
          <w:rFonts w:ascii="Tahoma" w:hAnsi="Tahoma" w:cs="Tahoma"/>
          <w:b/>
          <w:bCs/>
        </w:rPr>
        <w:t xml:space="preserve"> Powiatowy Urząd pracy</w:t>
      </w:r>
    </w:p>
    <w:p w14:paraId="4924BA8A" w14:textId="4AA79E9F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DE69EC">
        <w:rPr>
          <w:rFonts w:ascii="Tahoma" w:hAnsi="Tahoma" w:cs="Tahoma"/>
        </w:rPr>
        <w:t>Adres:</w:t>
      </w:r>
      <w:r w:rsidR="00F95EDA">
        <w:rPr>
          <w:rFonts w:ascii="Tahoma" w:hAnsi="Tahoma" w:cs="Tahoma"/>
          <w:b/>
          <w:bCs/>
        </w:rPr>
        <w:t xml:space="preserve"> ul. Pułaskiego 14, 59-900 Zgorzelec 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47"/>
        <w:gridCol w:w="2117"/>
        <w:gridCol w:w="1942"/>
        <w:gridCol w:w="3528"/>
      </w:tblGrid>
      <w:tr w:rsidR="00142B3E" w14:paraId="1D11A82E" w14:textId="77777777" w:rsidTr="00A34F2D">
        <w:tc>
          <w:tcPr>
            <w:tcW w:w="1864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798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F2295A" w14:paraId="182241BD" w14:textId="77777777" w:rsidTr="00A34F2D">
        <w:tc>
          <w:tcPr>
            <w:tcW w:w="1864" w:type="dxa"/>
          </w:tcPr>
          <w:p w14:paraId="496DA847" w14:textId="6AECF4E9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Aktywizacja, pomoc i doradztwo w zakresie poruszania się po rynku pracy </w:t>
            </w:r>
          </w:p>
        </w:tc>
        <w:tc>
          <w:tcPr>
            <w:tcW w:w="2117" w:type="dxa"/>
          </w:tcPr>
          <w:p w14:paraId="0EDD9525" w14:textId="1490C08E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Realizacja ciągła w okresie od 01.01.2021r. do 31.12.2021r.</w:t>
            </w:r>
          </w:p>
        </w:tc>
        <w:tc>
          <w:tcPr>
            <w:tcW w:w="1855" w:type="dxa"/>
          </w:tcPr>
          <w:p w14:paraId="724CF97C" w14:textId="544D082C" w:rsidR="00F2295A" w:rsidRPr="00DE69EC" w:rsidRDefault="00724F1C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- 14 osób skorzystało z porad indywidualnych;</w:t>
            </w:r>
          </w:p>
          <w:p w14:paraId="65AF6EC0" w14:textId="611A526A" w:rsidR="00724F1C" w:rsidRPr="00DE69EC" w:rsidRDefault="00724F1C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- 1 osoba skorzystała z badań testowych</w:t>
            </w:r>
            <w:r w:rsidR="00DE69E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798" w:type="dxa"/>
          </w:tcPr>
          <w:p w14:paraId="1638B270" w14:textId="49D89AE0" w:rsidR="00F2295A" w:rsidRPr="00DE69EC" w:rsidRDefault="00724F1C" w:rsidP="00724F1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Usługi poradnictwa zawodowego dotyczyły pomocy w podjęciu decyzji zawodowych, czyli wybrania odpowiedniej ścieżki zawodowej, możliwości szkolenia i kształcenia zawodowego                                             z uwzględnieniem rodzaju i stopnia uszkodzenia organizmu, możliwości uzyskania zatrudnienia w danym zawodzie lub podjęcia działalności gospodarczej uwzględniając sytuację na lokalnym rynku pracy. </w:t>
            </w:r>
          </w:p>
        </w:tc>
      </w:tr>
      <w:tr w:rsidR="00F2295A" w14:paraId="64D2B959" w14:textId="77777777" w:rsidTr="007904B1">
        <w:trPr>
          <w:trHeight w:val="1424"/>
        </w:trPr>
        <w:tc>
          <w:tcPr>
            <w:tcW w:w="1864" w:type="dxa"/>
          </w:tcPr>
          <w:p w14:paraId="7540BB56" w14:textId="0E0BFA5E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Szkolenia i przekwalifikowania zawodowe dla osób z niepełnosprawnością</w:t>
            </w:r>
          </w:p>
        </w:tc>
        <w:tc>
          <w:tcPr>
            <w:tcW w:w="2117" w:type="dxa"/>
          </w:tcPr>
          <w:p w14:paraId="4F5FBD9D" w14:textId="2787C54D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Realizacja ciągła w okresie od 01.01.2021r. do 31.12.2021r.</w:t>
            </w:r>
          </w:p>
        </w:tc>
        <w:tc>
          <w:tcPr>
            <w:tcW w:w="1855" w:type="dxa"/>
          </w:tcPr>
          <w:p w14:paraId="7BFA96C4" w14:textId="4CAD2C1C" w:rsidR="00F2295A" w:rsidRPr="00DE69EC" w:rsidRDefault="00F2295A" w:rsidP="00F2295A">
            <w:pPr>
              <w:pStyle w:val="Akapitzlist"/>
              <w:ind w:left="-12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2 uczestników w tym:</w:t>
            </w:r>
          </w:p>
          <w:p w14:paraId="2E40C04C" w14:textId="15ABEB0E" w:rsidR="00F2295A" w:rsidRDefault="00F2295A" w:rsidP="00F2295A">
            <w:pPr>
              <w:pStyle w:val="Akapitzlist"/>
              <w:ind w:left="-12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- 1 kobieta, wiek 27 lat;                                                                        - 1 mężczyzna, wiek 39 lat;</w:t>
            </w:r>
          </w:p>
          <w:p w14:paraId="26FA151E" w14:textId="5262E5A1" w:rsidR="00F2295A" w:rsidRPr="00DE69EC" w:rsidRDefault="00F2295A" w:rsidP="003959E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798" w:type="dxa"/>
          </w:tcPr>
          <w:p w14:paraId="6308D4A5" w14:textId="06BEC764" w:rsidR="00F90808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Szkolenia finansowane były w ramach Europejskiego Funduszu Społecznego. Szkolenia umożliwiły uzupełnienie umiejętności i kwalifikacji zawodowych potrzebnych do podjęcia pracy/ działalności gospodarczej. </w:t>
            </w:r>
          </w:p>
        </w:tc>
      </w:tr>
      <w:tr w:rsidR="00F2295A" w14:paraId="47DC818D" w14:textId="77777777" w:rsidTr="00A34F2D">
        <w:tc>
          <w:tcPr>
            <w:tcW w:w="1864" w:type="dxa"/>
          </w:tcPr>
          <w:p w14:paraId="399EAD5B" w14:textId="43B03989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Aktywna polityka pozyskiwania pracodawców, przyczyniająca się do tworzenia nowych miejsc pracy dla osób z niepełnosprawnością</w:t>
            </w:r>
          </w:p>
        </w:tc>
        <w:tc>
          <w:tcPr>
            <w:tcW w:w="2117" w:type="dxa"/>
          </w:tcPr>
          <w:p w14:paraId="176D474A" w14:textId="4795A4AB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Realizacja ciągła w okresie od 01.01.2021r. do 31.12.2021r.</w:t>
            </w:r>
          </w:p>
        </w:tc>
        <w:tc>
          <w:tcPr>
            <w:tcW w:w="1855" w:type="dxa"/>
          </w:tcPr>
          <w:p w14:paraId="4A70A3D4" w14:textId="77777777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6 osób w tym:</w:t>
            </w:r>
          </w:p>
          <w:p w14:paraId="652FE3A3" w14:textId="15BA7292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prace interwencyjne (1 kobieta, wiek 43 lata);</w:t>
            </w:r>
          </w:p>
          <w:p w14:paraId="66D5C260" w14:textId="77777777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refundacja kosztów wyposażenia stanowiska pracy (</w:t>
            </w:r>
            <w:r w:rsidRPr="00DE69EC">
              <w:rPr>
                <w:rFonts w:ascii="Tahoma" w:hAnsi="Tahoma" w:cs="Tahoma"/>
                <w:sz w:val="20"/>
                <w:szCs w:val="20"/>
              </w:rPr>
              <w:t>2 osoby</w:t>
            </w:r>
            <w:r w:rsidRPr="00DE69E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E69EC">
              <w:rPr>
                <w:rFonts w:ascii="Tahoma" w:hAnsi="Tahoma" w:cs="Tahoma"/>
                <w:bCs/>
                <w:sz w:val="20"/>
                <w:szCs w:val="20"/>
              </w:rPr>
              <w:t>w tym: 1 kobieta, wiek 52 lata; 1 mężczyzna, wiek 51 lat);</w:t>
            </w:r>
          </w:p>
          <w:p w14:paraId="5654A372" w14:textId="2DC47634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-staż ( </w:t>
            </w:r>
            <w:r w:rsidRPr="00DE69EC">
              <w:rPr>
                <w:rFonts w:ascii="Tahoma" w:hAnsi="Tahoma" w:cs="Tahoma"/>
                <w:sz w:val="20"/>
                <w:szCs w:val="20"/>
              </w:rPr>
              <w:t>3 osoby</w:t>
            </w:r>
            <w:r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 w tym: 1 kobieta, wiek 27 lat; 1 kobieta, wiek 28 lat, 1 mężczyzna, wiek 22 lata).</w:t>
            </w:r>
          </w:p>
        </w:tc>
        <w:tc>
          <w:tcPr>
            <w:tcW w:w="3798" w:type="dxa"/>
          </w:tcPr>
          <w:p w14:paraId="080F23C9" w14:textId="29441A7C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Tut. Urząd w ramach współpracy z lokalnymi przedsiębiorcami na bieżąco w trakcie rozmów informował o możliwościach zatrudnienia osób niepełnosprawnych i o możliwościach uzyskania wsparcia finansowego na aktywizację zawodową. Subsydiowanymi formami aktywizacji zawodowej objęto łącznie 6 osób. Działania finansowane były w ramach środków Funduszu Pracy, Europejskiego Funduszu Społecznego, Państwowego </w:t>
            </w:r>
            <w:r w:rsidRPr="00DE69EC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Funduszu Rehabilitacji Osób Niepełnosprawnych.</w:t>
            </w:r>
          </w:p>
        </w:tc>
      </w:tr>
      <w:tr w:rsidR="00F2295A" w14:paraId="0420E78C" w14:textId="77777777" w:rsidTr="00A34F2D">
        <w:tc>
          <w:tcPr>
            <w:tcW w:w="1864" w:type="dxa"/>
          </w:tcPr>
          <w:p w14:paraId="031D6B65" w14:textId="318EB7EA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Promocja samozatrudnienia wśród osób niepełnosprawnych</w:t>
            </w:r>
          </w:p>
        </w:tc>
        <w:tc>
          <w:tcPr>
            <w:tcW w:w="2117" w:type="dxa"/>
          </w:tcPr>
          <w:p w14:paraId="1AADAFED" w14:textId="19AFBDBD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Realizacja ciągła w okresie od 01.01.2021r. do 31.12.2021r.</w:t>
            </w:r>
          </w:p>
        </w:tc>
        <w:tc>
          <w:tcPr>
            <w:tcW w:w="1855" w:type="dxa"/>
          </w:tcPr>
          <w:p w14:paraId="327E130C" w14:textId="77777777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6 osób w tym:</w:t>
            </w:r>
          </w:p>
          <w:p w14:paraId="516F87A2" w14:textId="77777777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- 1 kobieta, wiek 27 lat;</w:t>
            </w:r>
          </w:p>
          <w:p w14:paraId="7921B3A2" w14:textId="77777777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- 1 kobieta, wiek 38 lat;</w:t>
            </w:r>
          </w:p>
          <w:p w14:paraId="0A21FC70" w14:textId="77777777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- 1 mężczyzna, wiek 24 lata;</w:t>
            </w:r>
          </w:p>
          <w:p w14:paraId="67E5C2A8" w14:textId="77777777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- 1 mężczyzna, wiek 47 lat;</w:t>
            </w:r>
          </w:p>
          <w:p w14:paraId="11813A28" w14:textId="77777777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- 1 mężczyzna, wiek 41 lat;</w:t>
            </w:r>
          </w:p>
          <w:p w14:paraId="1442CD5A" w14:textId="0CBDC088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- 1 mężczyzna, wiek 50 lat;</w:t>
            </w:r>
          </w:p>
        </w:tc>
        <w:tc>
          <w:tcPr>
            <w:tcW w:w="3798" w:type="dxa"/>
          </w:tcPr>
          <w:p w14:paraId="61CCAD4A" w14:textId="75244D7E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W wyniku indywidualnych rozmów z doradcą klienta, doradcą zawodowym często okazywało się ,że osoby z uwagi na posiadany stopień niepełnosprawności nie były w stanie podjąć pracy zgodnej z oczekiwaniami pracodawców. Osoby decydowały się na otwarcie własnej działalności gospodarczej przy wsparciu finansowym z Urzędu. Działania finansowane były w ramac</w:t>
            </w:r>
            <w:r w:rsidR="00F90808">
              <w:rPr>
                <w:rFonts w:ascii="Tahoma" w:hAnsi="Tahoma" w:cs="Tahoma"/>
                <w:bCs/>
                <w:sz w:val="20"/>
                <w:szCs w:val="20"/>
              </w:rPr>
              <w:t>h środków EFS, PFRON</w:t>
            </w:r>
            <w:r w:rsidRPr="00DE69E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F2295A" w14:paraId="55DAFFED" w14:textId="77777777" w:rsidTr="00A34F2D">
        <w:tc>
          <w:tcPr>
            <w:tcW w:w="1864" w:type="dxa"/>
          </w:tcPr>
          <w:p w14:paraId="7D5F9C67" w14:textId="25A0CFD9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Współpraca z instytucjami i partnerami zajmującymi się problematyką aktywizacji zawodowej osób z niepełnosprawnością</w:t>
            </w:r>
          </w:p>
        </w:tc>
        <w:tc>
          <w:tcPr>
            <w:tcW w:w="2117" w:type="dxa"/>
          </w:tcPr>
          <w:p w14:paraId="5800249C" w14:textId="65B56BE0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Realizacja ciągła w okresie od 01.01.2021r. do 31.12.2021r.</w:t>
            </w:r>
          </w:p>
        </w:tc>
        <w:tc>
          <w:tcPr>
            <w:tcW w:w="1855" w:type="dxa"/>
          </w:tcPr>
          <w:p w14:paraId="073AE61B" w14:textId="060C7A6C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- 3 pisma wysłane do PIP </w:t>
            </w:r>
          </w:p>
          <w:p w14:paraId="188964FE" w14:textId="41F19E1F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- 7 zawartych porozumień z ośrodkami pomocy społecznej                             -1 porozumienie z PCPR</w:t>
            </w:r>
          </w:p>
        </w:tc>
        <w:tc>
          <w:tcPr>
            <w:tcW w:w="3798" w:type="dxa"/>
          </w:tcPr>
          <w:p w14:paraId="69F42276" w14:textId="3503C980" w:rsidR="00F2295A" w:rsidRPr="00DE69EC" w:rsidRDefault="00F2295A" w:rsidP="00F9080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Każdorazowo po zatrudnieniu przez pracodawcę na subsydiowanym miejscu pracy skierowanej osoby niepełnosprawnej Urząd Pracy występuje do </w:t>
            </w:r>
            <w:r w:rsidR="00F90808">
              <w:rPr>
                <w:rFonts w:ascii="Tahoma" w:hAnsi="Tahoma" w:cs="Tahoma"/>
                <w:bCs/>
                <w:sz w:val="20"/>
                <w:szCs w:val="20"/>
              </w:rPr>
              <w:t xml:space="preserve">PIP </w:t>
            </w:r>
            <w:r w:rsidRPr="00DE69EC">
              <w:rPr>
                <w:rFonts w:ascii="Tahoma" w:hAnsi="Tahoma" w:cs="Tahoma"/>
                <w:bCs/>
                <w:sz w:val="20"/>
                <w:szCs w:val="20"/>
              </w:rPr>
              <w:t>o wydanie opinii o przystosowaniu stanowiska pracy do potrzeb wynikających z niepełnosprawności osoby zatrudnionej lub o spełnieniu warunków bezpieczeństwa i higieny pracy na tym stanowisku. Porozumienia zawarte z OPS i PCPR dotyczą usługi SEPI (Samorządowej Elektronicznej Platformy Informacyjnej). Utrzymanie usługi SEPI finansowane jest z</w:t>
            </w:r>
            <w:r w:rsidR="00FC7855" w:rsidRPr="00DE69EC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 środków Funduszu Pracy.</w:t>
            </w:r>
          </w:p>
        </w:tc>
      </w:tr>
      <w:tr w:rsidR="00F2295A" w14:paraId="6F4CB015" w14:textId="77777777" w:rsidTr="00A34F2D">
        <w:tc>
          <w:tcPr>
            <w:tcW w:w="1864" w:type="dxa"/>
          </w:tcPr>
          <w:p w14:paraId="4D9918FD" w14:textId="4A4913A2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Promowanie idei kształcenia osób z niepełnosprawnością </w:t>
            </w:r>
          </w:p>
        </w:tc>
        <w:tc>
          <w:tcPr>
            <w:tcW w:w="2117" w:type="dxa"/>
          </w:tcPr>
          <w:p w14:paraId="05607F5A" w14:textId="7B5F0BD6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Realizacja ciągła w okresie od 01.01.2021r. do 31.12.2021r.</w:t>
            </w:r>
          </w:p>
        </w:tc>
        <w:tc>
          <w:tcPr>
            <w:tcW w:w="1855" w:type="dxa"/>
          </w:tcPr>
          <w:p w14:paraId="62024036" w14:textId="3BCB8C38" w:rsidR="00F2295A" w:rsidRPr="00DE69EC" w:rsidRDefault="006213C9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- 5 porozumień z placówkami oświatowymi</w:t>
            </w:r>
          </w:p>
        </w:tc>
        <w:tc>
          <w:tcPr>
            <w:tcW w:w="3798" w:type="dxa"/>
          </w:tcPr>
          <w:p w14:paraId="291518B7" w14:textId="3C13C6BB" w:rsidR="003226DF" w:rsidRPr="00DE69EC" w:rsidRDefault="006213C9" w:rsidP="003226DF">
            <w:pPr>
              <w:rPr>
                <w:rFonts w:ascii="Calibri" w:hAnsi="Calibri" w:cs="Arial"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Porozumienia zawarto z 4 szkołami ponadpodstawowymi oraz ze Specjalnym Ośrodkiem Szkolno- Wychowawczym</w:t>
            </w:r>
            <w:r w:rsidR="003226DF"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226DF" w:rsidRPr="00DE69EC">
              <w:rPr>
                <w:rFonts w:ascii="Tahoma" w:hAnsi="Tahoma" w:cs="Tahoma"/>
                <w:sz w:val="20"/>
                <w:szCs w:val="20"/>
              </w:rPr>
              <w:t>Przedmiotem porozumień jest współpraca w zakresie:</w:t>
            </w:r>
          </w:p>
          <w:p w14:paraId="2961DD0E" w14:textId="77777777" w:rsidR="003226DF" w:rsidRPr="00DE69EC" w:rsidRDefault="003226DF" w:rsidP="003226DF">
            <w:pPr>
              <w:pStyle w:val="Akapitzlist"/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DE69EC">
              <w:rPr>
                <w:rFonts w:ascii="Tahoma" w:hAnsi="Tahoma" w:cs="Tahoma"/>
                <w:sz w:val="20"/>
                <w:szCs w:val="20"/>
              </w:rPr>
              <w:t>świadczenia usług  dotyczących doradztwa, poradnictwa i informacji zawodowej,</w:t>
            </w:r>
          </w:p>
          <w:p w14:paraId="40389489" w14:textId="0DEC1CD5" w:rsidR="003226DF" w:rsidRPr="00DE69EC" w:rsidRDefault="003226DF" w:rsidP="003226DF">
            <w:pPr>
              <w:pStyle w:val="Akapitzlist"/>
              <w:numPr>
                <w:ilvl w:val="0"/>
                <w:numId w:val="2"/>
              </w:numPr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E69EC">
              <w:rPr>
                <w:rFonts w:ascii="Tahoma" w:hAnsi="Tahoma" w:cs="Tahoma"/>
                <w:sz w:val="20"/>
                <w:szCs w:val="20"/>
              </w:rPr>
              <w:t xml:space="preserve">działań promujących wspólne przedsięwzięcia informacyjno-promocyjne, działań informacyjnych na temat lokalnego rynku pracy, działań promujących usługi i instrumenty rynku pracy, inicjowania przedsięwzięć  mających na celu zapobieganiu bezrobocia wśród młodzieży i kształtowania wśród niej </w:t>
            </w:r>
            <w:r w:rsidRPr="00DE69EC">
              <w:rPr>
                <w:rFonts w:ascii="Tahoma" w:hAnsi="Tahoma" w:cs="Tahoma"/>
                <w:sz w:val="20"/>
                <w:szCs w:val="20"/>
              </w:rPr>
              <w:lastRenderedPageBreak/>
              <w:t>postawy przedsiębiorczości i aktywności wobec pracy, wymiany i aktualizacji wiedzy doradców zawodowych</w:t>
            </w:r>
            <w:r w:rsidRPr="00DE69EC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0B665161" w14:textId="0724E6DE" w:rsidR="00F2295A" w:rsidRPr="00F90808" w:rsidRDefault="003226DF" w:rsidP="00F2295A">
            <w:pPr>
              <w:pStyle w:val="Akapitzlist"/>
              <w:numPr>
                <w:ilvl w:val="0"/>
                <w:numId w:val="2"/>
              </w:numPr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E69EC">
              <w:rPr>
                <w:rFonts w:ascii="Tahoma" w:hAnsi="Tahoma" w:cs="Tahoma"/>
                <w:sz w:val="20"/>
                <w:szCs w:val="20"/>
              </w:rPr>
              <w:t xml:space="preserve">Forma </w:t>
            </w:r>
            <w:proofErr w:type="spellStart"/>
            <w:r w:rsidRPr="00DE69EC">
              <w:rPr>
                <w:rFonts w:ascii="Tahoma" w:hAnsi="Tahoma" w:cs="Tahoma"/>
                <w:sz w:val="20"/>
                <w:szCs w:val="20"/>
              </w:rPr>
              <w:t>bezkosztowa</w:t>
            </w:r>
            <w:proofErr w:type="spellEnd"/>
            <w:r w:rsidRPr="00DE69E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2295A" w14:paraId="00E068B8" w14:textId="77777777" w:rsidTr="00A34F2D">
        <w:tc>
          <w:tcPr>
            <w:tcW w:w="1864" w:type="dxa"/>
          </w:tcPr>
          <w:p w14:paraId="6C0BF828" w14:textId="3DAB5C4F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Pośrednictwo pracy </w:t>
            </w:r>
          </w:p>
        </w:tc>
        <w:tc>
          <w:tcPr>
            <w:tcW w:w="2117" w:type="dxa"/>
          </w:tcPr>
          <w:p w14:paraId="223C1157" w14:textId="17AD68DC" w:rsidR="00F2295A" w:rsidRPr="00DE69EC" w:rsidRDefault="00F2295A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>Realizacja ciągła w okresie od 01.01.2021r. do 31.12.2021r.</w:t>
            </w:r>
          </w:p>
        </w:tc>
        <w:tc>
          <w:tcPr>
            <w:tcW w:w="1855" w:type="dxa"/>
          </w:tcPr>
          <w:p w14:paraId="7572055A" w14:textId="068BA3D4" w:rsidR="00F2295A" w:rsidRPr="00DE69EC" w:rsidRDefault="003226DF" w:rsidP="00F229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- 41 ofert pracy skierowanych wyłącznie do osób z orzeczonym stopniem niepełnosprawności w tym 3 oferty dotyczyły pracy </w:t>
            </w:r>
            <w:r w:rsidR="00334507" w:rsidRPr="00DE69EC">
              <w:rPr>
                <w:rFonts w:ascii="Tahoma" w:hAnsi="Tahoma" w:cs="Tahoma"/>
                <w:bCs/>
                <w:sz w:val="20"/>
                <w:szCs w:val="20"/>
              </w:rPr>
              <w:t>na stanowiskach subsydiowanych finansowanych z</w:t>
            </w:r>
            <w:r w:rsidR="00FC7855" w:rsidRPr="00DE69EC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334507" w:rsidRPr="00DE69EC">
              <w:rPr>
                <w:rFonts w:ascii="Tahoma" w:hAnsi="Tahoma" w:cs="Tahoma"/>
                <w:bCs/>
                <w:sz w:val="20"/>
                <w:szCs w:val="20"/>
              </w:rPr>
              <w:t xml:space="preserve"> środków PFRON</w:t>
            </w:r>
          </w:p>
        </w:tc>
        <w:tc>
          <w:tcPr>
            <w:tcW w:w="3798" w:type="dxa"/>
          </w:tcPr>
          <w:p w14:paraId="32444A3A" w14:textId="34B2DA48" w:rsidR="00F2295A" w:rsidRPr="00DE69EC" w:rsidRDefault="00F90808" w:rsidP="00F9080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Style w:val="markedcontent"/>
                <w:rFonts w:ascii="Tahoma" w:hAnsi="Tahoma" w:cs="Tahoma"/>
                <w:sz w:val="20"/>
                <w:szCs w:val="20"/>
              </w:rPr>
              <w:t>PUP</w:t>
            </w:r>
            <w:r w:rsidR="003226DF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 xml:space="preserve"> w Zgorzelcu w 20</w:t>
            </w:r>
            <w:r w:rsidR="00334507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r.</w:t>
            </w:r>
            <w:r w:rsidR="003226DF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 xml:space="preserve"> dysponował </w:t>
            </w:r>
            <w:r w:rsidR="00334507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>łącznie 1969</w:t>
            </w:r>
            <w:r w:rsidR="003226DF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 xml:space="preserve"> ofertami pracy</w:t>
            </w:r>
            <w:r w:rsidR="00FC7855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>,</w:t>
            </w:r>
            <w:r w:rsidR="003226DF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 xml:space="preserve"> </w:t>
            </w:r>
            <w:r w:rsidR="00334507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 xml:space="preserve">z czego 41 dedykowanych było wyłącznie </w:t>
            </w:r>
            <w:r w:rsidR="003226DF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>dla osób posiadających orzeczony stopień</w:t>
            </w:r>
            <w:r w:rsidR="00334507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 xml:space="preserve"> </w:t>
            </w:r>
            <w:r w:rsidR="003226DF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>niepełnosprawności</w:t>
            </w:r>
            <w:r>
              <w:rPr>
                <w:rStyle w:val="markedcontent"/>
                <w:rFonts w:ascii="Tahoma" w:hAnsi="Tahoma" w:cs="Tahoma"/>
                <w:sz w:val="20"/>
                <w:szCs w:val="20"/>
              </w:rPr>
              <w:t>. Ponadto</w:t>
            </w:r>
            <w:bookmarkStart w:id="0" w:name="_GoBack"/>
            <w:bookmarkEnd w:id="0"/>
            <w:r w:rsidR="00334507" w:rsidRPr="00DE69EC">
              <w:rPr>
                <w:rStyle w:val="markedcontent"/>
                <w:rFonts w:ascii="Tahoma" w:hAnsi="Tahoma" w:cs="Tahoma"/>
                <w:sz w:val="20"/>
                <w:szCs w:val="20"/>
              </w:rPr>
              <w:t>soby z orzeczonym stopniem niepełnosprawności mogły korzystać ze wszystkich ofert pracy będących w dyspozycji PUP, jeśli posiadały predyspozycje do wykonywania określonej pracy.</w:t>
            </w:r>
          </w:p>
        </w:tc>
      </w:tr>
    </w:tbl>
    <w:p w14:paraId="1088CBE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6B030EE5" w14:textId="08D1C135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A90ECD">
        <w:rPr>
          <w:rFonts w:ascii="Tahoma" w:hAnsi="Tahoma" w:cs="Tahoma"/>
        </w:rPr>
        <w:t xml:space="preserve">Uwagi, sugestie, pomysły dotyczące </w:t>
      </w:r>
      <w:r>
        <w:rPr>
          <w:rFonts w:ascii="Tahoma" w:hAnsi="Tahoma" w:cs="Tahoma"/>
        </w:rPr>
        <w:t>działań na rzecz osób z niepełnosprawnościami</w:t>
      </w:r>
      <w:r w:rsidRPr="00A90ECD">
        <w:rPr>
          <w:rFonts w:ascii="Tahoma" w:hAnsi="Tahoma" w:cs="Tahoma"/>
        </w:rPr>
        <w:t xml:space="preserve"> i realizacji programu:</w:t>
      </w:r>
      <w:r>
        <w:rPr>
          <w:rFonts w:ascii="Tahoma" w:hAnsi="Tahoma" w:cs="Tahoma"/>
          <w:b/>
          <w:bCs/>
        </w:rPr>
        <w:t xml:space="preserve"> </w:t>
      </w:r>
    </w:p>
    <w:p w14:paraId="518FA08A" w14:textId="4E3A2EA8" w:rsidR="00EC4ABF" w:rsidRPr="00EC4ABF" w:rsidRDefault="00EC4ABF" w:rsidP="00EC4AB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Wypracowanie przez instytucje zajmujące się pomocą osobom z niepełnosprawnościami wspólnych standardów działania, które będą określały indywidualne podejście do osoby potrzebującej wsparcia. Wymiana doświadczeń w pracy pomiędzy pracownikami poszczególnych instytucji podczas warsztatów i spotkań roboczych.</w:t>
      </w:r>
    </w:p>
    <w:p w14:paraId="6F5F46F2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291CCB09" w14:textId="77777777" w:rsidR="00EC4ABF" w:rsidRDefault="00EC4ABF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50A5D03E" w14:textId="77777777" w:rsidR="00EC4ABF" w:rsidRDefault="00EC4ABF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6B361514" w14:textId="14D383A0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116D3F36" w14:textId="271EA2EE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66B59"/>
    <w:multiLevelType w:val="hybridMultilevel"/>
    <w:tmpl w:val="5496652E"/>
    <w:lvl w:ilvl="0" w:tplc="A9AE2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0476"/>
    <w:multiLevelType w:val="hybridMultilevel"/>
    <w:tmpl w:val="96F85442"/>
    <w:lvl w:ilvl="0" w:tplc="D5EAF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84A3D"/>
    <w:rsid w:val="000A4FDE"/>
    <w:rsid w:val="00142730"/>
    <w:rsid w:val="00142B3E"/>
    <w:rsid w:val="0015074B"/>
    <w:rsid w:val="00181EE9"/>
    <w:rsid w:val="00191D78"/>
    <w:rsid w:val="001A6F4A"/>
    <w:rsid w:val="001E32BF"/>
    <w:rsid w:val="003226DF"/>
    <w:rsid w:val="00334507"/>
    <w:rsid w:val="003959E3"/>
    <w:rsid w:val="004502A5"/>
    <w:rsid w:val="006213C9"/>
    <w:rsid w:val="00722720"/>
    <w:rsid w:val="00724F1C"/>
    <w:rsid w:val="00781856"/>
    <w:rsid w:val="007904B1"/>
    <w:rsid w:val="007B3D22"/>
    <w:rsid w:val="008B75B0"/>
    <w:rsid w:val="009F0EB9"/>
    <w:rsid w:val="00A34F2D"/>
    <w:rsid w:val="00A90ECD"/>
    <w:rsid w:val="00B5560E"/>
    <w:rsid w:val="00D25384"/>
    <w:rsid w:val="00DE69EC"/>
    <w:rsid w:val="00EC4ABF"/>
    <w:rsid w:val="00ED322A"/>
    <w:rsid w:val="00F2295A"/>
    <w:rsid w:val="00F70A1D"/>
    <w:rsid w:val="00F90808"/>
    <w:rsid w:val="00F95EDA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79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4</cp:revision>
  <dcterms:created xsi:type="dcterms:W3CDTF">2022-03-17T07:55:00Z</dcterms:created>
  <dcterms:modified xsi:type="dcterms:W3CDTF">2022-04-07T09:02:00Z</dcterms:modified>
</cp:coreProperties>
</file>